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9281" w14:textId="77777777"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6C644A3" wp14:editId="6F43F01D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2777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14:paraId="36A900CF" w14:textId="77777777"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0C90D35A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14:paraId="2B08E87B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0FCB86C9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FE872B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14:paraId="78942E4C" w14:textId="77777777" w:rsidR="003073DC" w:rsidRPr="006C0214" w:rsidRDefault="003073DC" w:rsidP="003073DC">
      <w:pPr>
        <w:jc w:val="center"/>
      </w:pPr>
    </w:p>
    <w:p w14:paraId="67C103DB" w14:textId="254224D9"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DB6AD9">
        <w:rPr>
          <w:sz w:val="28"/>
          <w:szCs w:val="28"/>
        </w:rPr>
        <w:t xml:space="preserve"> </w:t>
      </w:r>
      <w:r w:rsidR="007B1240">
        <w:rPr>
          <w:sz w:val="28"/>
          <w:szCs w:val="28"/>
        </w:rPr>
        <w:t>15.07.2022</w:t>
      </w:r>
      <w:r w:rsidR="00BD0150">
        <w:rPr>
          <w:sz w:val="28"/>
          <w:szCs w:val="28"/>
        </w:rPr>
        <w:t>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BD0150">
        <w:rPr>
          <w:sz w:val="28"/>
          <w:szCs w:val="28"/>
        </w:rPr>
        <w:t xml:space="preserve"> </w:t>
      </w:r>
      <w:r w:rsidR="007B1240">
        <w:rPr>
          <w:sz w:val="28"/>
          <w:szCs w:val="28"/>
        </w:rPr>
        <w:t>240</w:t>
      </w:r>
      <w:r>
        <w:rPr>
          <w:sz w:val="28"/>
          <w:szCs w:val="28"/>
        </w:rPr>
        <w:t>-р</w:t>
      </w:r>
    </w:p>
    <w:p w14:paraId="72BDD846" w14:textId="77777777"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781EEEF6" w14:textId="77777777"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C2452F" w14:textId="77777777"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0B136C">
        <w:rPr>
          <w:rFonts w:ascii="Times New Roman" w:hAnsi="Times New Roman"/>
          <w:color w:val="auto"/>
        </w:rPr>
        <w:t xml:space="preserve"> внесении изменений в </w:t>
      </w:r>
      <w:r w:rsidRPr="009C39B3">
        <w:rPr>
          <w:rFonts w:ascii="Times New Roman" w:hAnsi="Times New Roman"/>
          <w:color w:val="auto"/>
        </w:rPr>
        <w:t>План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>реализации муниципальной программы «</w:t>
      </w:r>
      <w:r w:rsidR="00373C2C">
        <w:rPr>
          <w:rStyle w:val="pt-a0-000022"/>
          <w:rFonts w:ascii="Times New Roman" w:hAnsi="Times New Roman"/>
          <w:bCs w:val="0"/>
          <w:color w:val="000000"/>
        </w:rPr>
        <w:t>Развитие туризма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>
        <w:rPr>
          <w:rStyle w:val="pt-a0-000022"/>
          <w:rFonts w:ascii="Times New Roman" w:hAnsi="Times New Roman"/>
          <w:color w:val="000000"/>
        </w:rPr>
        <w:t>2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14:paraId="18E4F29E" w14:textId="77777777" w:rsidR="00CE5C55" w:rsidRDefault="00CE5C55" w:rsidP="009C39B3">
      <w:pPr>
        <w:jc w:val="center"/>
        <w:rPr>
          <w:sz w:val="28"/>
          <w:szCs w:val="28"/>
        </w:rPr>
      </w:pPr>
    </w:p>
    <w:p w14:paraId="223C695F" w14:textId="1D0C3C39"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35811">
        <w:rPr>
          <w:sz w:val="28"/>
          <w:szCs w:val="28"/>
        </w:rPr>
        <w:t xml:space="preserve">с </w:t>
      </w:r>
      <w:r w:rsidR="00BC072A" w:rsidRPr="00135811">
        <w:rPr>
          <w:sz w:val="28"/>
          <w:szCs w:val="28"/>
        </w:rPr>
        <w:t>пунктом 6.8. Главы 6.</w:t>
      </w:r>
      <w:r w:rsidR="00C77CE6" w:rsidRPr="00135811">
        <w:rPr>
          <w:sz w:val="28"/>
          <w:szCs w:val="28"/>
        </w:rPr>
        <w:t xml:space="preserve"> Порядка принятия </w:t>
      </w:r>
      <w:r w:rsidR="00C77CE6" w:rsidRPr="00B82996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 w:rsidR="006B5F79">
        <w:rPr>
          <w:sz w:val="28"/>
          <w:szCs w:val="28"/>
        </w:rPr>
        <w:t>Усольского муниципального района Иркутской области</w:t>
      </w:r>
      <w:r w:rsidR="00C77CE6" w:rsidRPr="00B82996">
        <w:rPr>
          <w:sz w:val="28"/>
          <w:szCs w:val="28"/>
        </w:rPr>
        <w:t xml:space="preserve">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 xml:space="preserve">в редакции от </w:t>
      </w:r>
      <w:r w:rsidR="00C77CE6">
        <w:rPr>
          <w:sz w:val="28"/>
          <w:szCs w:val="28"/>
        </w:rPr>
        <w:t>31</w:t>
      </w:r>
      <w:r w:rsidR="00C77CE6" w:rsidRPr="004E4D2F">
        <w:rPr>
          <w:sz w:val="28"/>
          <w:szCs w:val="28"/>
        </w:rPr>
        <w:t>.</w:t>
      </w:r>
      <w:r w:rsidR="00C77CE6">
        <w:rPr>
          <w:sz w:val="28"/>
          <w:szCs w:val="28"/>
        </w:rPr>
        <w:t>12</w:t>
      </w:r>
      <w:r w:rsidR="00C77CE6" w:rsidRPr="004E4D2F">
        <w:rPr>
          <w:sz w:val="28"/>
          <w:szCs w:val="28"/>
        </w:rPr>
        <w:t>.2020г. №</w:t>
      </w:r>
      <w:r w:rsidR="00C77CE6">
        <w:rPr>
          <w:sz w:val="28"/>
          <w:szCs w:val="28"/>
        </w:rPr>
        <w:t>939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</w:t>
      </w:r>
      <w:r w:rsidR="006B5F79">
        <w:rPr>
          <w:sz w:val="28"/>
          <w:szCs w:val="28"/>
        </w:rPr>
        <w:t xml:space="preserve">постановлением администрации Усольского муниципального района Иркутской области от </w:t>
      </w:r>
      <w:r w:rsidR="006D2F8F">
        <w:rPr>
          <w:sz w:val="28"/>
          <w:szCs w:val="28"/>
        </w:rPr>
        <w:t>08.07.2022</w:t>
      </w:r>
      <w:r w:rsidR="006B5F79">
        <w:rPr>
          <w:sz w:val="28"/>
          <w:szCs w:val="28"/>
        </w:rPr>
        <w:t>г. №</w:t>
      </w:r>
      <w:r w:rsidR="006D2F8F">
        <w:rPr>
          <w:sz w:val="28"/>
          <w:szCs w:val="28"/>
        </w:rPr>
        <w:t>404</w:t>
      </w:r>
      <w:r w:rsidR="006B5F79">
        <w:rPr>
          <w:sz w:val="28"/>
          <w:szCs w:val="28"/>
        </w:rPr>
        <w:t xml:space="preserve"> «О  внесении изменений в муниципальную программу «Развитие туризма» на 2020-2025 годы»</w:t>
      </w:r>
      <w:r w:rsidR="00442D02">
        <w:rPr>
          <w:sz w:val="28"/>
          <w:szCs w:val="28"/>
        </w:rPr>
        <w:t>,</w:t>
      </w:r>
      <w:r w:rsidR="006B5F79">
        <w:rPr>
          <w:sz w:val="28"/>
          <w:szCs w:val="28"/>
        </w:rPr>
        <w:t xml:space="preserve"> </w:t>
      </w:r>
      <w:r w:rsidR="003A72A3">
        <w:rPr>
          <w:sz w:val="28"/>
          <w:szCs w:val="28"/>
        </w:rPr>
        <w:t xml:space="preserve">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14:paraId="02A3306A" w14:textId="3073BCC7"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BC072A" w:rsidRPr="00BC072A"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 «Развитие туризма» на 202</w:t>
      </w:r>
      <w:r w:rsidR="00BC072A">
        <w:rPr>
          <w:rFonts w:ascii="Times New Roman" w:hAnsi="Times New Roman" w:cs="Times New Roman"/>
          <w:sz w:val="28"/>
          <w:szCs w:val="28"/>
        </w:rPr>
        <w:t>2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муниципального района Иркутской области </w:t>
      </w:r>
      <w:r w:rsidR="0079714D">
        <w:rPr>
          <w:rFonts w:ascii="Times New Roman" w:hAnsi="Times New Roman" w:cs="Times New Roman"/>
          <w:sz w:val="28"/>
          <w:szCs w:val="28"/>
        </w:rPr>
        <w:t xml:space="preserve">от 31.01.2022г. №33-р (в редакции 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от </w:t>
      </w:r>
      <w:r w:rsidR="006D2F8F">
        <w:rPr>
          <w:rFonts w:ascii="Times New Roman" w:hAnsi="Times New Roman" w:cs="Times New Roman"/>
          <w:sz w:val="28"/>
          <w:szCs w:val="28"/>
        </w:rPr>
        <w:t>06</w:t>
      </w:r>
      <w:r w:rsidR="00FC5B42">
        <w:rPr>
          <w:rFonts w:ascii="Times New Roman" w:hAnsi="Times New Roman" w:cs="Times New Roman"/>
          <w:sz w:val="28"/>
          <w:szCs w:val="28"/>
        </w:rPr>
        <w:t>.</w:t>
      </w:r>
      <w:r w:rsidR="006D2F8F">
        <w:rPr>
          <w:rFonts w:ascii="Times New Roman" w:hAnsi="Times New Roman" w:cs="Times New Roman"/>
          <w:sz w:val="28"/>
          <w:szCs w:val="28"/>
        </w:rPr>
        <w:t>06</w:t>
      </w:r>
      <w:r w:rsidR="00FC5B42">
        <w:rPr>
          <w:rFonts w:ascii="Times New Roman" w:hAnsi="Times New Roman" w:cs="Times New Roman"/>
          <w:sz w:val="28"/>
          <w:szCs w:val="28"/>
        </w:rPr>
        <w:t>.</w:t>
      </w:r>
      <w:r w:rsidR="00BC072A" w:rsidRPr="00BC072A">
        <w:rPr>
          <w:rFonts w:ascii="Times New Roman" w:hAnsi="Times New Roman" w:cs="Times New Roman"/>
          <w:sz w:val="28"/>
          <w:szCs w:val="28"/>
        </w:rPr>
        <w:t>202</w:t>
      </w:r>
      <w:r w:rsidR="00BC072A">
        <w:rPr>
          <w:rFonts w:ascii="Times New Roman" w:hAnsi="Times New Roman" w:cs="Times New Roman"/>
          <w:sz w:val="28"/>
          <w:szCs w:val="28"/>
        </w:rPr>
        <w:t>2</w:t>
      </w:r>
      <w:r w:rsidR="00BC072A" w:rsidRPr="00BC072A">
        <w:rPr>
          <w:rFonts w:ascii="Times New Roman" w:hAnsi="Times New Roman" w:cs="Times New Roman"/>
          <w:sz w:val="28"/>
          <w:szCs w:val="28"/>
        </w:rPr>
        <w:t>г. №</w:t>
      </w:r>
      <w:r w:rsidR="006D2F8F">
        <w:rPr>
          <w:rFonts w:ascii="Times New Roman" w:hAnsi="Times New Roman" w:cs="Times New Roman"/>
          <w:sz w:val="28"/>
          <w:szCs w:val="28"/>
        </w:rPr>
        <w:t>189</w:t>
      </w:r>
      <w:r w:rsidR="00BC072A">
        <w:rPr>
          <w:rFonts w:ascii="Times New Roman" w:hAnsi="Times New Roman" w:cs="Times New Roman"/>
          <w:sz w:val="28"/>
          <w:szCs w:val="28"/>
        </w:rPr>
        <w:t>-р</w:t>
      </w:r>
      <w:r w:rsidR="0079714D">
        <w:rPr>
          <w:rFonts w:ascii="Times New Roman" w:hAnsi="Times New Roman" w:cs="Times New Roman"/>
          <w:sz w:val="28"/>
          <w:szCs w:val="28"/>
        </w:rPr>
        <w:t>)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(приложение). </w:t>
      </w:r>
    </w:p>
    <w:p w14:paraId="49851040" w14:textId="77777777"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14:paraId="10CD3482" w14:textId="77777777"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r w:rsidR="00BD239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И.М.</w:t>
      </w:r>
      <w:r w:rsidR="00F31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>.</w:t>
      </w:r>
    </w:p>
    <w:p w14:paraId="2B640DC2" w14:textId="77777777"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38709D99" w14:textId="77777777" w:rsidR="00527806" w:rsidRPr="002549BE" w:rsidRDefault="00527806" w:rsidP="00671E4E">
      <w:pPr>
        <w:rPr>
          <w:sz w:val="28"/>
          <w:szCs w:val="28"/>
        </w:rPr>
      </w:pPr>
    </w:p>
    <w:p w14:paraId="535AD36B" w14:textId="77777777"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60"/>
        <w:gridCol w:w="2489"/>
      </w:tblGrid>
      <w:tr w:rsidR="00C95430" w:rsidRPr="00BA20A7" w14:paraId="23F591A2" w14:textId="77777777" w:rsidTr="000D048A">
        <w:tc>
          <w:tcPr>
            <w:tcW w:w="4305" w:type="dxa"/>
            <w:shd w:val="clear" w:color="auto" w:fill="auto"/>
          </w:tcPr>
          <w:p w14:paraId="5E6D8BBB" w14:textId="77777777" w:rsidR="00C95430" w:rsidRPr="00C355B2" w:rsidRDefault="0012369D" w:rsidP="00F3185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14:paraId="2B96794C" w14:textId="77777777"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46B835D2" w14:textId="77777777"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671E4E">
              <w:rPr>
                <w:sz w:val="28"/>
                <w:szCs w:val="28"/>
              </w:rPr>
              <w:t>В.И.Матюха</w:t>
            </w:r>
            <w:proofErr w:type="spellEnd"/>
          </w:p>
        </w:tc>
      </w:tr>
    </w:tbl>
    <w:p w14:paraId="1EE0AD40" w14:textId="77777777"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2C6328F9" w14:textId="77777777" w:rsidR="00E67A12" w:rsidRPr="00E67A12" w:rsidRDefault="00E67A12" w:rsidP="00E67A12">
      <w:pPr>
        <w:keepNext/>
        <w:ind w:firstLine="5670"/>
        <w:jc w:val="right"/>
        <w:outlineLvl w:val="5"/>
        <w:rPr>
          <w:bCs/>
          <w:sz w:val="28"/>
          <w:szCs w:val="28"/>
        </w:rPr>
      </w:pPr>
      <w:bookmarkStart w:id="0" w:name="_Hlk108709350"/>
      <w:r w:rsidRPr="00E67A12">
        <w:rPr>
          <w:bCs/>
          <w:sz w:val="28"/>
          <w:szCs w:val="28"/>
        </w:rPr>
        <w:lastRenderedPageBreak/>
        <w:t xml:space="preserve">Приложение </w:t>
      </w:r>
    </w:p>
    <w:p w14:paraId="73279F30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 xml:space="preserve">к распоряжению администрации </w:t>
      </w:r>
    </w:p>
    <w:p w14:paraId="5212E042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Усольского муниципального района</w:t>
      </w:r>
    </w:p>
    <w:p w14:paraId="39322C81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Иркутской области</w:t>
      </w:r>
    </w:p>
    <w:p w14:paraId="54E21340" w14:textId="1B0A7114" w:rsidR="00E67A12" w:rsidRPr="00E67A12" w:rsidRDefault="00E67A12" w:rsidP="00E67A12">
      <w:pPr>
        <w:keepNext/>
        <w:keepLines/>
        <w:jc w:val="right"/>
        <w:outlineLvl w:val="0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t xml:space="preserve">от </w:t>
      </w:r>
      <w:r w:rsidR="007B1240">
        <w:rPr>
          <w:bCs/>
          <w:sz w:val="28"/>
          <w:szCs w:val="28"/>
        </w:rPr>
        <w:t>15.07.2022</w:t>
      </w:r>
      <w:r w:rsidRPr="00E67A12">
        <w:rPr>
          <w:bCs/>
          <w:sz w:val="28"/>
          <w:szCs w:val="28"/>
        </w:rPr>
        <w:t>г. №</w:t>
      </w:r>
      <w:r w:rsidR="007B1240">
        <w:rPr>
          <w:bCs/>
          <w:sz w:val="28"/>
          <w:szCs w:val="28"/>
        </w:rPr>
        <w:t>240-р</w:t>
      </w:r>
      <w:bookmarkStart w:id="1" w:name="_GoBack"/>
      <w:bookmarkEnd w:id="1"/>
    </w:p>
    <w:p w14:paraId="0009558C" w14:textId="77777777" w:rsidR="00E67A12" w:rsidRPr="00E67A12" w:rsidRDefault="00E67A12" w:rsidP="00E67A12">
      <w:pPr>
        <w:keepNext/>
        <w:keepLines/>
        <w:spacing w:before="480"/>
        <w:jc w:val="center"/>
        <w:outlineLvl w:val="0"/>
        <w:rPr>
          <w:b/>
          <w:caps/>
          <w:color w:val="000000"/>
          <w:sz w:val="28"/>
          <w:szCs w:val="28"/>
        </w:rPr>
      </w:pPr>
      <w:r w:rsidRPr="00E67A12">
        <w:rPr>
          <w:b/>
          <w:caps/>
          <w:color w:val="000000"/>
          <w:sz w:val="28"/>
          <w:szCs w:val="28"/>
        </w:rPr>
        <w:t xml:space="preserve">ПЛАН </w:t>
      </w:r>
    </w:p>
    <w:p w14:paraId="0123806E" w14:textId="77777777" w:rsidR="00E67A12" w:rsidRPr="00E67A12" w:rsidRDefault="00E67A12" w:rsidP="00E67A1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E67A12">
        <w:rPr>
          <w:b/>
          <w:color w:val="000000"/>
          <w:sz w:val="28"/>
          <w:szCs w:val="28"/>
        </w:rPr>
        <w:t xml:space="preserve">реализации муниципальной программы «Развитие туризма» на </w:t>
      </w:r>
      <w:r w:rsidRPr="00E67A12">
        <w:rPr>
          <w:b/>
          <w:bCs/>
          <w:color w:val="000000"/>
          <w:sz w:val="28"/>
          <w:szCs w:val="28"/>
        </w:rPr>
        <w:t>2022 год</w:t>
      </w:r>
    </w:p>
    <w:p w14:paraId="4A02A1A7" w14:textId="77777777" w:rsidR="00E67A12" w:rsidRPr="00E67A12" w:rsidRDefault="00E67A12" w:rsidP="00E67A12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2030"/>
        <w:gridCol w:w="1132"/>
        <w:gridCol w:w="1195"/>
        <w:gridCol w:w="21"/>
        <w:gridCol w:w="61"/>
        <w:gridCol w:w="1144"/>
        <w:gridCol w:w="6"/>
        <w:gridCol w:w="61"/>
        <w:gridCol w:w="1914"/>
        <w:gridCol w:w="582"/>
        <w:gridCol w:w="946"/>
        <w:gridCol w:w="1241"/>
        <w:gridCol w:w="18"/>
        <w:gridCol w:w="21"/>
        <w:gridCol w:w="15"/>
        <w:gridCol w:w="1125"/>
        <w:gridCol w:w="1498"/>
        <w:gridCol w:w="15"/>
        <w:gridCol w:w="1474"/>
      </w:tblGrid>
      <w:tr w:rsidR="00E67A12" w:rsidRPr="00E67A12" w14:paraId="7D5BD638" w14:textId="77777777" w:rsidTr="00736251">
        <w:trPr>
          <w:tblHeader/>
        </w:trPr>
        <w:tc>
          <w:tcPr>
            <w:tcW w:w="2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2C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№ п/п</w:t>
            </w:r>
          </w:p>
        </w:tc>
        <w:tc>
          <w:tcPr>
            <w:tcW w:w="6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4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Наименование подпрограммы, задачи, основного мероприятия, мероприятия</w:t>
            </w:r>
          </w:p>
        </w:tc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E1D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 xml:space="preserve">Ответственный за выполнение мероприятия </w:t>
            </w:r>
          </w:p>
        </w:tc>
        <w:tc>
          <w:tcPr>
            <w:tcW w:w="8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27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Срок</w:t>
            </w:r>
          </w:p>
        </w:tc>
        <w:tc>
          <w:tcPr>
            <w:tcW w:w="115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Показатели непосредственного результата реализации мероприятия</w:t>
            </w:r>
          </w:p>
        </w:tc>
        <w:tc>
          <w:tcPr>
            <w:tcW w:w="1783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425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Объемы финансового обеспечения, тыс. руб.</w:t>
            </w:r>
            <w:r w:rsidRPr="00E67A12">
              <w:rPr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E67A12" w:rsidRPr="00E67A12" w14:paraId="66B02BAD" w14:textId="77777777" w:rsidTr="00736251">
        <w:trPr>
          <w:trHeight w:val="276"/>
          <w:tblHeader/>
        </w:trPr>
        <w:tc>
          <w:tcPr>
            <w:tcW w:w="220" w:type="pct"/>
            <w:vMerge/>
            <w:vAlign w:val="center"/>
          </w:tcPr>
          <w:p w14:paraId="47361668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1067B9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70BEE66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F16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начала реализации</w:t>
            </w:r>
          </w:p>
        </w:tc>
        <w:tc>
          <w:tcPr>
            <w:tcW w:w="4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E9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окончания реализации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14:paraId="4AA8CD18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наименование</w:t>
            </w:r>
          </w:p>
        </w:tc>
        <w:tc>
          <w:tcPr>
            <w:tcW w:w="192" w:type="pct"/>
            <w:vMerge w:val="restart"/>
            <w:vAlign w:val="center"/>
          </w:tcPr>
          <w:p w14:paraId="48D0EEDB" w14:textId="77777777" w:rsidR="00E67A12" w:rsidRPr="00E67A12" w:rsidRDefault="00E67A12" w:rsidP="00E67A12">
            <w:pPr>
              <w:jc w:val="center"/>
            </w:pPr>
            <w:r w:rsidRPr="00E67A12">
              <w:t>ед.</w:t>
            </w:r>
          </w:p>
          <w:p w14:paraId="126818EF" w14:textId="77777777" w:rsidR="00E67A12" w:rsidRPr="00E67A12" w:rsidRDefault="00E67A12" w:rsidP="00E67A12">
            <w:pPr>
              <w:jc w:val="center"/>
            </w:pPr>
            <w:r w:rsidRPr="00E67A12">
              <w:t>изм.</w:t>
            </w:r>
          </w:p>
        </w:tc>
        <w:tc>
          <w:tcPr>
            <w:tcW w:w="311" w:type="pct"/>
            <w:vMerge w:val="restart"/>
            <w:vAlign w:val="center"/>
          </w:tcPr>
          <w:p w14:paraId="3E914657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значение</w:t>
            </w:r>
          </w:p>
        </w:tc>
        <w:tc>
          <w:tcPr>
            <w:tcW w:w="1783" w:type="pct"/>
            <w:gridSpan w:val="8"/>
            <w:vMerge/>
            <w:vAlign w:val="center"/>
          </w:tcPr>
          <w:p w14:paraId="66445650" w14:textId="77777777" w:rsidR="00E67A12" w:rsidRPr="00E67A12" w:rsidRDefault="00E67A12" w:rsidP="00E67A12">
            <w:pPr>
              <w:jc w:val="center"/>
            </w:pPr>
          </w:p>
        </w:tc>
      </w:tr>
      <w:tr w:rsidR="00E67A12" w:rsidRPr="00E67A12" w14:paraId="5120F526" w14:textId="77777777" w:rsidTr="00736251">
        <w:trPr>
          <w:tblHeader/>
        </w:trPr>
        <w:tc>
          <w:tcPr>
            <w:tcW w:w="220" w:type="pct"/>
            <w:vMerge/>
            <w:vAlign w:val="center"/>
          </w:tcPr>
          <w:p w14:paraId="0F888C4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47A4003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60F659C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14:paraId="65DE1076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06" w:type="pct"/>
            <w:gridSpan w:val="4"/>
            <w:vMerge/>
            <w:vAlign w:val="center"/>
          </w:tcPr>
          <w:p w14:paraId="132A666C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5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F1C2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85FB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3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B43E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81FE" w14:textId="77777777" w:rsidR="00E67A12" w:rsidRPr="00E67A12" w:rsidRDefault="00E67A12" w:rsidP="00E67A12">
            <w:pPr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D47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субъекта РФ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1E4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муниципального района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CC0C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Иные источники</w:t>
            </w:r>
          </w:p>
        </w:tc>
      </w:tr>
      <w:tr w:rsidR="00E67A12" w:rsidRPr="00E67A12" w14:paraId="6D0193EC" w14:textId="77777777" w:rsidTr="00736251">
        <w:trPr>
          <w:tblHeader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85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28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23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4</w:t>
            </w:r>
          </w:p>
        </w:tc>
        <w:tc>
          <w:tcPr>
            <w:tcW w:w="4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95C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5</w:t>
            </w:r>
          </w:p>
        </w:tc>
        <w:tc>
          <w:tcPr>
            <w:tcW w:w="6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B9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6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9B3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7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7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8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72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F24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11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140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12</w:t>
            </w:r>
          </w:p>
        </w:tc>
      </w:tr>
      <w:tr w:rsidR="00E67A12" w:rsidRPr="00E67A12" w14:paraId="562D949B" w14:textId="77777777" w:rsidTr="00736251">
        <w:tc>
          <w:tcPr>
            <w:tcW w:w="3217" w:type="pct"/>
            <w:gridSpan w:val="12"/>
          </w:tcPr>
          <w:p w14:paraId="7094C6F5" w14:textId="77777777" w:rsidR="00E67A12" w:rsidRPr="00E67A12" w:rsidRDefault="00E67A12" w:rsidP="00E67A12">
            <w:pPr>
              <w:spacing w:line="259" w:lineRule="atLeast"/>
            </w:pPr>
            <w:r w:rsidRPr="00E67A12">
              <w:t>Всего по муниципальной программе «Развитие туризма»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98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482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BD6B" w14:textId="57873663" w:rsidR="00E67A12" w:rsidRPr="00E67A12" w:rsidRDefault="006D2F8F" w:rsidP="00E67A12">
            <w:pPr>
              <w:jc w:val="center"/>
            </w:pPr>
            <w:r>
              <w:t>456,6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67E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6D01E86" w14:textId="77777777" w:rsidTr="00736251">
        <w:tc>
          <w:tcPr>
            <w:tcW w:w="220" w:type="pct"/>
          </w:tcPr>
          <w:p w14:paraId="2DAAE5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</w:t>
            </w:r>
          </w:p>
        </w:tc>
        <w:tc>
          <w:tcPr>
            <w:tcW w:w="2996" w:type="pct"/>
            <w:gridSpan w:val="11"/>
          </w:tcPr>
          <w:p w14:paraId="1021653C" w14:textId="77777777" w:rsidR="00E67A12" w:rsidRPr="00E67A12" w:rsidRDefault="00E67A12" w:rsidP="00E67A1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67A12">
              <w:t xml:space="preserve">Основное мероприятие 1 </w:t>
            </w:r>
            <w:r w:rsidRPr="00E67A12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E67A12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27" w:type="pct"/>
            <w:gridSpan w:val="4"/>
            <w:vAlign w:val="center"/>
          </w:tcPr>
          <w:p w14:paraId="6C3575E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1" w:type="pct"/>
            <w:vAlign w:val="center"/>
          </w:tcPr>
          <w:p w14:paraId="59F9073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4196C330" w14:textId="1BD236BD" w:rsidR="00E67A12" w:rsidRPr="00E67A12" w:rsidRDefault="006D2F8F" w:rsidP="00E67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411,6</w:t>
            </w:r>
          </w:p>
        </w:tc>
        <w:tc>
          <w:tcPr>
            <w:tcW w:w="487" w:type="pct"/>
            <w:vAlign w:val="center"/>
          </w:tcPr>
          <w:p w14:paraId="4FCAEC1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</w:tr>
      <w:tr w:rsidR="00736251" w:rsidRPr="00E67A12" w14:paraId="68650BDA" w14:textId="77777777" w:rsidTr="00736251">
        <w:tc>
          <w:tcPr>
            <w:tcW w:w="3217" w:type="pct"/>
            <w:gridSpan w:val="12"/>
          </w:tcPr>
          <w:p w14:paraId="69550D26" w14:textId="5196AAA4" w:rsidR="00736251" w:rsidRPr="00E67A12" w:rsidRDefault="00736251" w:rsidP="00E67A12">
            <w:pPr>
              <w:spacing w:line="276" w:lineRule="auto"/>
            </w:pPr>
            <w:r>
              <w:t xml:space="preserve"> Задача1. </w:t>
            </w:r>
            <w:r w:rsidRPr="00736251">
              <w:t>Привлечение туристских потоков</w:t>
            </w:r>
          </w:p>
        </w:tc>
        <w:tc>
          <w:tcPr>
            <w:tcW w:w="427" w:type="pct"/>
            <w:gridSpan w:val="4"/>
            <w:vAlign w:val="center"/>
          </w:tcPr>
          <w:p w14:paraId="7EE66AEE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8A11D87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7F6A1A2" w14:textId="77777777" w:rsidR="00736251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vAlign w:val="center"/>
          </w:tcPr>
          <w:p w14:paraId="1BA3724F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A12" w:rsidRPr="00E67A12" w14:paraId="7BAB5E8B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D14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98C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 xml:space="preserve">Мероприятие 1.1. </w:t>
            </w:r>
          </w:p>
          <w:p w14:paraId="5EAFD100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E67A12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E67A12">
              <w:rPr>
                <w:sz w:val="22"/>
                <w:szCs w:val="22"/>
              </w:rPr>
              <w:t>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17B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2569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327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92AC" w14:textId="77777777" w:rsidR="00E67A12" w:rsidRPr="00E67A12" w:rsidRDefault="00E67A12" w:rsidP="00E67A12">
            <w:pPr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количество граждан во</w:t>
            </w:r>
            <w:r w:rsidRPr="00E67A12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E67A12">
              <w:rPr>
                <w:sz w:val="22"/>
                <w:szCs w:val="22"/>
              </w:rPr>
              <w:softHyphen/>
              <w:t>сти</w:t>
            </w:r>
          </w:p>
          <w:p w14:paraId="31527B92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445B5486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7EC67344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E8B3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кол-во чел.</w:t>
            </w:r>
          </w:p>
        </w:tc>
        <w:tc>
          <w:tcPr>
            <w:tcW w:w="3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CB35" w14:textId="320A2E89" w:rsidR="00E67A12" w:rsidRPr="00E67A12" w:rsidRDefault="00135811" w:rsidP="00E67A12">
            <w:pPr>
              <w:jc w:val="center"/>
            </w:pPr>
            <w:r>
              <w:t>2400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823A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B9F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4332" w14:textId="716B0609" w:rsidR="00E67A12" w:rsidRPr="00E67A12" w:rsidRDefault="006D2F8F" w:rsidP="00E67A12">
            <w:pPr>
              <w:jc w:val="center"/>
            </w:pPr>
            <w:r>
              <w:rPr>
                <w:sz w:val="22"/>
                <w:szCs w:val="22"/>
              </w:rPr>
              <w:t>341,6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C8C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73745F73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C0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1.2.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3472" w14:textId="77777777" w:rsidR="00E67A12" w:rsidRPr="00E67A12" w:rsidRDefault="00E67A12" w:rsidP="00E67A12">
            <w:r w:rsidRPr="00E67A12">
              <w:t>Мероприятие 1.2. «Создание фотоархива.</w:t>
            </w:r>
          </w:p>
          <w:p w14:paraId="54B8DC65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Организация и проведение фотоконкурса»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682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E92" w14:textId="77777777" w:rsidR="00E67A12" w:rsidRPr="00E67A12" w:rsidRDefault="00E67A12" w:rsidP="00E67A12">
            <w:pPr>
              <w:jc w:val="center"/>
            </w:pPr>
            <w:r w:rsidRPr="00E67A12">
              <w:t>01.05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5C9C" w14:textId="3AB0044B" w:rsidR="00E67A12" w:rsidRPr="00E67A12" w:rsidRDefault="00E67A12" w:rsidP="00E67A12">
            <w:pPr>
              <w:jc w:val="center"/>
            </w:pPr>
            <w:r w:rsidRPr="00E67A12">
              <w:t>3</w:t>
            </w:r>
            <w:r w:rsidR="007576A3">
              <w:t>1</w:t>
            </w:r>
            <w:r w:rsidRPr="00E67A12">
              <w:t>.0</w:t>
            </w:r>
            <w:r w:rsidR="007576A3">
              <w:t>8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90C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26C5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0C7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F95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FBA4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56A" w14:textId="2284CE61" w:rsidR="00E67A12" w:rsidRPr="00E67A12" w:rsidRDefault="00135811" w:rsidP="00E67A1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67A12" w:rsidRPr="00E67A12">
              <w:rPr>
                <w:sz w:val="22"/>
                <w:szCs w:val="22"/>
              </w:rPr>
              <w:t>,00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E4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0E832F7C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C8D8" w14:textId="77777777" w:rsidR="00E67A12" w:rsidRPr="00E67A12" w:rsidRDefault="00E67A12" w:rsidP="00E67A12">
            <w:r w:rsidRPr="00E67A12">
              <w:t xml:space="preserve">Мероприятие 1.4. Конкурс Туристических маршрутов 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BA8" w14:textId="77777777"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392C" w14:textId="77777777"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7FE" w14:textId="77777777" w:rsidR="00E67A12" w:rsidRPr="00E67A12" w:rsidRDefault="00E67A12" w:rsidP="00E67A12">
            <w:pPr>
              <w:jc w:val="center"/>
            </w:pPr>
            <w:r w:rsidRPr="00E67A12">
              <w:t>31.10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AF2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9E1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06FE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1857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81D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250" w14:textId="5BD9C440" w:rsidR="00E67A12" w:rsidRPr="00E67A12" w:rsidRDefault="00135811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CC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2B1B9525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5CB8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1.4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F348" w14:textId="77777777" w:rsidR="00E67A12" w:rsidRPr="00E67A12" w:rsidRDefault="00E67A12" w:rsidP="00E67A12">
            <w:r w:rsidRPr="00E67A12">
              <w:t>«Разработка капсулы Сибирского тракта в границах Усольского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F556" w14:textId="77777777"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B877" w14:textId="77777777" w:rsidR="00E67A12" w:rsidRPr="00E67A12" w:rsidRDefault="00E67A12" w:rsidP="00E67A12">
            <w:pPr>
              <w:jc w:val="center"/>
            </w:pPr>
            <w:r w:rsidRPr="00E67A12">
              <w:t xml:space="preserve">01.01 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6700" w14:textId="1C06482F" w:rsidR="00E67A12" w:rsidRPr="00D67E48" w:rsidRDefault="00AE3B62" w:rsidP="00E67A12">
            <w:pPr>
              <w:jc w:val="center"/>
            </w:pPr>
            <w:r>
              <w:t>01</w:t>
            </w:r>
            <w:r w:rsidR="00884276" w:rsidRPr="00D67E48">
              <w:t>.10</w:t>
            </w:r>
          </w:p>
        </w:tc>
        <w:tc>
          <w:tcPr>
            <w:tcW w:w="6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4690" w14:textId="77777777" w:rsidR="00E67A12" w:rsidRPr="00E67A12" w:rsidRDefault="00E67A12" w:rsidP="00E67A12">
            <w:pPr>
              <w:jc w:val="center"/>
            </w:pPr>
            <w:r w:rsidRPr="00E67A12">
              <w:t>Разработанная капсула Сибирского тракта в границах Усольского района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DACE" w14:textId="77777777" w:rsidR="00E67A12" w:rsidRPr="00E67A12" w:rsidRDefault="00E67A12" w:rsidP="00E67A12">
            <w:pPr>
              <w:jc w:val="center"/>
            </w:pPr>
            <w:r w:rsidRPr="00E67A12">
              <w:t>Ед.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D82B" w14:textId="77777777" w:rsidR="00E67A12" w:rsidRPr="00E67A12" w:rsidRDefault="00E67A12" w:rsidP="00E67A12">
            <w:pPr>
              <w:jc w:val="center"/>
            </w:pPr>
            <w:r w:rsidRPr="00E67A12">
              <w:t>1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C077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5CB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96E5" w14:textId="77777777" w:rsidR="00E67A12" w:rsidRPr="00E67A12" w:rsidRDefault="00E35B49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B4DF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2635A684" w14:textId="77777777" w:rsidTr="00736251">
        <w:tc>
          <w:tcPr>
            <w:tcW w:w="220" w:type="pct"/>
          </w:tcPr>
          <w:p w14:paraId="5C3586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2996" w:type="pct"/>
            <w:gridSpan w:val="11"/>
          </w:tcPr>
          <w:p w14:paraId="0C8448CC" w14:textId="77777777" w:rsidR="00E67A12" w:rsidRPr="00E67A12" w:rsidRDefault="00E67A12" w:rsidP="00E67A12">
            <w:r w:rsidRPr="00E67A12">
              <w:t xml:space="preserve">Основное мероприятие 2. </w:t>
            </w:r>
            <w:r w:rsidRPr="00E67A12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15" w:type="pct"/>
            <w:gridSpan w:val="2"/>
            <w:vAlign w:val="center"/>
          </w:tcPr>
          <w:p w14:paraId="49E9728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vAlign w:val="center"/>
          </w:tcPr>
          <w:p w14:paraId="1BDB9CA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5314A26E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35,00</w:t>
            </w:r>
          </w:p>
        </w:tc>
        <w:tc>
          <w:tcPr>
            <w:tcW w:w="487" w:type="pct"/>
            <w:vAlign w:val="center"/>
          </w:tcPr>
          <w:p w14:paraId="59A83CE9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736251" w:rsidRPr="00E67A12" w14:paraId="7DE05211" w14:textId="77777777" w:rsidTr="00736251">
        <w:tc>
          <w:tcPr>
            <w:tcW w:w="3217" w:type="pct"/>
            <w:gridSpan w:val="12"/>
          </w:tcPr>
          <w:p w14:paraId="382E0008" w14:textId="7146154D" w:rsidR="00736251" w:rsidRPr="00E67A12" w:rsidRDefault="00736251" w:rsidP="00E67A12">
            <w:r>
              <w:lastRenderedPageBreak/>
              <w:t xml:space="preserve">Задача </w:t>
            </w:r>
            <w:r w:rsidRPr="00736251">
              <w:t>2. Информационная поддержка туризма и туристической деятельности в районе / развитие системы туристической навигации и ориентирующей информации</w:t>
            </w:r>
          </w:p>
        </w:tc>
        <w:tc>
          <w:tcPr>
            <w:tcW w:w="415" w:type="pct"/>
            <w:gridSpan w:val="2"/>
            <w:vAlign w:val="center"/>
          </w:tcPr>
          <w:p w14:paraId="57C4010E" w14:textId="77777777" w:rsidR="00736251" w:rsidRPr="00E67A12" w:rsidRDefault="00736251" w:rsidP="00E67A12">
            <w:pPr>
              <w:jc w:val="center"/>
            </w:pPr>
          </w:p>
        </w:tc>
        <w:tc>
          <w:tcPr>
            <w:tcW w:w="383" w:type="pct"/>
            <w:gridSpan w:val="3"/>
            <w:vAlign w:val="center"/>
          </w:tcPr>
          <w:p w14:paraId="1569613C" w14:textId="77777777" w:rsidR="00736251" w:rsidRPr="00E67A12" w:rsidRDefault="00736251" w:rsidP="00E67A12">
            <w:pPr>
              <w:jc w:val="center"/>
            </w:pPr>
          </w:p>
        </w:tc>
        <w:tc>
          <w:tcPr>
            <w:tcW w:w="499" w:type="pct"/>
            <w:gridSpan w:val="2"/>
            <w:vAlign w:val="center"/>
          </w:tcPr>
          <w:p w14:paraId="06C40AE6" w14:textId="77777777" w:rsidR="00736251" w:rsidRPr="00E67A12" w:rsidRDefault="00736251" w:rsidP="00E6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29E2D3B3" w14:textId="77777777" w:rsidR="00736251" w:rsidRPr="00E67A12" w:rsidRDefault="00736251" w:rsidP="00E67A12">
            <w:pPr>
              <w:jc w:val="center"/>
            </w:pPr>
          </w:p>
        </w:tc>
      </w:tr>
      <w:tr w:rsidR="00E67A12" w:rsidRPr="00E67A12" w14:paraId="7E2250C6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0B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617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>Мероприятие 2.1.</w:t>
            </w:r>
            <w:r w:rsidRPr="00E67A12">
              <w:rPr>
                <w:sz w:val="22"/>
                <w:szCs w:val="22"/>
                <w:lang w:eastAsia="en-US"/>
              </w:rPr>
              <w:t xml:space="preserve"> </w:t>
            </w:r>
          </w:p>
          <w:p w14:paraId="1DF209B6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E49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082F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1F8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BA57" w14:textId="77777777" w:rsidR="00E67A12" w:rsidRPr="00E67A12" w:rsidRDefault="00E67A12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DE1" w14:textId="77777777"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1525" w14:textId="77777777" w:rsidR="00E67A12" w:rsidRPr="00E67A12" w:rsidRDefault="00E67A12" w:rsidP="00E67A12">
            <w:pPr>
              <w:jc w:val="center"/>
            </w:pPr>
            <w:r w:rsidRPr="00E67A12">
              <w:t>3000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66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F259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1680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1FF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085A9031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C487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79D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2.2.</w:t>
            </w:r>
          </w:p>
          <w:p w14:paraId="36C59132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8DD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DFD" w14:textId="77777777" w:rsidR="00E67A12" w:rsidRPr="00E67A12" w:rsidRDefault="00E67A12" w:rsidP="00E67A12">
            <w:pPr>
              <w:jc w:val="center"/>
            </w:pPr>
            <w:r w:rsidRPr="00E67A12">
              <w:t>01.05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355E" w14:textId="77777777" w:rsidR="00E67A12" w:rsidRPr="00E67A12" w:rsidRDefault="00E67A12" w:rsidP="00E67A12">
            <w:pPr>
              <w:jc w:val="center"/>
            </w:pPr>
            <w:r w:rsidRPr="00E67A12">
              <w:t>30.10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BC7" w14:textId="77777777" w:rsidR="00E67A12" w:rsidRPr="00E67A12" w:rsidRDefault="00E67A12" w:rsidP="00E67A12">
            <w:pPr>
              <w:jc w:val="center"/>
            </w:pPr>
            <w:r w:rsidRPr="00E67A12">
              <w:t xml:space="preserve">Количество информационных табло, знаков и надписей, установленных в общественных местах, часто посещаемых туристами с нарастающим итогом 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D47" w14:textId="77777777"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A82B" w14:textId="77777777" w:rsidR="00E67A12" w:rsidRPr="00E67A12" w:rsidRDefault="00E67A12" w:rsidP="00E67A12">
            <w:pPr>
              <w:jc w:val="center"/>
            </w:pPr>
            <w:r w:rsidRPr="00E67A12">
              <w:t>13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6F7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B72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E5A1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38B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46A5F204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601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2.3.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C30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2.3.</w:t>
            </w:r>
          </w:p>
          <w:p w14:paraId="5DBD1B9F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88F7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3C47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53C0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AC10" w14:textId="77777777" w:rsidR="00E67A12" w:rsidRPr="00E67A12" w:rsidRDefault="00E67A12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CE4F" w14:textId="77777777"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8724" w14:textId="77777777"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2CC5" w14:textId="77777777" w:rsidR="00E67A12" w:rsidRPr="00E67A12" w:rsidRDefault="00E67A12" w:rsidP="00E67A12">
            <w:pPr>
              <w:jc w:val="center"/>
            </w:pPr>
            <w:r w:rsidRPr="00E67A12">
              <w:t>-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605A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DEC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5,00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665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1CF4810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CF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341C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Мероприятие 2.4.</w:t>
            </w:r>
          </w:p>
          <w:p w14:paraId="11CEFF99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 w:rsidRPr="00E67A12">
              <w:rPr>
                <w:lang w:eastAsia="en-US"/>
              </w:rPr>
              <w:t xml:space="preserve"> </w:t>
            </w:r>
            <w:r w:rsidRPr="00E67A12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9F0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F5B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D7B9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31A" w14:textId="77777777" w:rsidR="00E67A12" w:rsidRPr="00E67A12" w:rsidRDefault="00E67A12" w:rsidP="00E67A12">
            <w:pPr>
              <w:jc w:val="center"/>
            </w:pPr>
            <w:r w:rsidRPr="00E67A12">
              <w:t>кол-во выставочных мероприятий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8FB2" w14:textId="77777777" w:rsidR="00E67A12" w:rsidRPr="00E67A12" w:rsidRDefault="00E67A12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4B92" w14:textId="77777777" w:rsidR="00E67A12" w:rsidRPr="00E67A12" w:rsidRDefault="00E67A12" w:rsidP="00E67A12">
            <w:pPr>
              <w:jc w:val="center"/>
            </w:pPr>
            <w:r w:rsidRPr="00E67A12"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AD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A14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6B1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1CB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6753BADE" w14:textId="77777777" w:rsidTr="00736251">
        <w:tc>
          <w:tcPr>
            <w:tcW w:w="220" w:type="pct"/>
          </w:tcPr>
          <w:p w14:paraId="780C4E66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</w:t>
            </w:r>
          </w:p>
        </w:tc>
        <w:tc>
          <w:tcPr>
            <w:tcW w:w="2996" w:type="pct"/>
            <w:gridSpan w:val="11"/>
          </w:tcPr>
          <w:p w14:paraId="0B288EED" w14:textId="77777777" w:rsidR="00E67A12" w:rsidRPr="00E67A12" w:rsidRDefault="00E67A12" w:rsidP="00E67A12">
            <w:r w:rsidRPr="00E67A12">
              <w:t xml:space="preserve">Основное мероприятие 3. </w:t>
            </w:r>
            <w:r w:rsidRPr="00E67A12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09" w:type="pct"/>
            <w:vAlign w:val="center"/>
          </w:tcPr>
          <w:p w14:paraId="2DFFD4EB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vAlign w:val="center"/>
          </w:tcPr>
          <w:p w14:paraId="4A98056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vAlign w:val="center"/>
          </w:tcPr>
          <w:p w14:paraId="45140594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92" w:type="pct"/>
            <w:gridSpan w:val="2"/>
            <w:vAlign w:val="center"/>
          </w:tcPr>
          <w:p w14:paraId="2C26CB5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736251" w:rsidRPr="00E67A12" w14:paraId="368B92F2" w14:textId="77777777" w:rsidTr="00736251">
        <w:tc>
          <w:tcPr>
            <w:tcW w:w="3217" w:type="pct"/>
            <w:gridSpan w:val="12"/>
          </w:tcPr>
          <w:p w14:paraId="2267BFCF" w14:textId="0D511F5F" w:rsidR="00736251" w:rsidRPr="00E67A12" w:rsidRDefault="00736251" w:rsidP="00E67A12">
            <w:r>
              <w:t xml:space="preserve">Задача </w:t>
            </w:r>
            <w:r w:rsidRPr="00736251">
              <w:rPr>
                <w:lang w:eastAsia="en-US"/>
              </w:rPr>
              <w:t>3. Развитие народных промыслов и ремесел</w:t>
            </w:r>
          </w:p>
        </w:tc>
        <w:tc>
          <w:tcPr>
            <w:tcW w:w="409" w:type="pct"/>
            <w:vAlign w:val="center"/>
          </w:tcPr>
          <w:p w14:paraId="01363980" w14:textId="77777777" w:rsidR="00736251" w:rsidRPr="00E67A12" w:rsidRDefault="00736251" w:rsidP="00E67A12">
            <w:pPr>
              <w:jc w:val="center"/>
            </w:pPr>
          </w:p>
        </w:tc>
        <w:tc>
          <w:tcPr>
            <w:tcW w:w="389" w:type="pct"/>
            <w:gridSpan w:val="4"/>
            <w:vAlign w:val="center"/>
          </w:tcPr>
          <w:p w14:paraId="18489A0D" w14:textId="77777777" w:rsidR="00736251" w:rsidRPr="00E67A12" w:rsidRDefault="00736251" w:rsidP="00E67A12">
            <w:pPr>
              <w:jc w:val="center"/>
            </w:pPr>
          </w:p>
        </w:tc>
        <w:tc>
          <w:tcPr>
            <w:tcW w:w="494" w:type="pct"/>
            <w:vAlign w:val="center"/>
          </w:tcPr>
          <w:p w14:paraId="344AA131" w14:textId="77777777" w:rsidR="00736251" w:rsidRPr="00E67A12" w:rsidRDefault="00736251" w:rsidP="00E6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E16AA2F" w14:textId="77777777" w:rsidR="00736251" w:rsidRPr="00E67A12" w:rsidRDefault="00736251" w:rsidP="00E67A12">
            <w:pPr>
              <w:jc w:val="center"/>
            </w:pPr>
          </w:p>
        </w:tc>
      </w:tr>
      <w:tr w:rsidR="00E67A12" w:rsidRPr="00E67A12" w14:paraId="36368492" w14:textId="77777777" w:rsidTr="00736251">
        <w:tc>
          <w:tcPr>
            <w:tcW w:w="220" w:type="pct"/>
          </w:tcPr>
          <w:p w14:paraId="1234D6EE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3.1.</w:t>
            </w:r>
          </w:p>
        </w:tc>
        <w:tc>
          <w:tcPr>
            <w:tcW w:w="669" w:type="pct"/>
          </w:tcPr>
          <w:p w14:paraId="10261ABE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 xml:space="preserve">Мероприятие 3.1. </w:t>
            </w:r>
          </w:p>
          <w:p w14:paraId="20DC99EE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Проведение конкурса «Усольский сувенир»</w:t>
            </w:r>
          </w:p>
        </w:tc>
        <w:tc>
          <w:tcPr>
            <w:tcW w:w="373" w:type="pct"/>
          </w:tcPr>
          <w:p w14:paraId="4A0A0E0F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1" w:type="pct"/>
            <w:gridSpan w:val="2"/>
            <w:vAlign w:val="center"/>
          </w:tcPr>
          <w:p w14:paraId="7ECA440A" w14:textId="77777777"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419" w:type="pct"/>
            <w:gridSpan w:val="4"/>
            <w:vAlign w:val="center"/>
          </w:tcPr>
          <w:p w14:paraId="30A137BC" w14:textId="77777777" w:rsidR="00E67A12" w:rsidRPr="00E67A12" w:rsidRDefault="00E67A12" w:rsidP="00E67A12">
            <w:pPr>
              <w:jc w:val="center"/>
            </w:pPr>
            <w:r w:rsidRPr="00E67A12">
              <w:t>30.11</w:t>
            </w:r>
          </w:p>
        </w:tc>
        <w:tc>
          <w:tcPr>
            <w:tcW w:w="631" w:type="pct"/>
            <w:vAlign w:val="center"/>
          </w:tcPr>
          <w:p w14:paraId="33E3E3C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кол-во мастеров, изготавливающих сувенирную продукцию</w:t>
            </w:r>
          </w:p>
        </w:tc>
        <w:tc>
          <w:tcPr>
            <w:tcW w:w="192" w:type="pct"/>
            <w:vAlign w:val="center"/>
          </w:tcPr>
          <w:p w14:paraId="48A5A01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кол-во чел.</w:t>
            </w:r>
          </w:p>
        </w:tc>
        <w:tc>
          <w:tcPr>
            <w:tcW w:w="311" w:type="pct"/>
            <w:vAlign w:val="center"/>
          </w:tcPr>
          <w:p w14:paraId="14FB2338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18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9CE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88A1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4316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39F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55F5771" w14:textId="77777777" w:rsidTr="00736251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A0E7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B307" w14:textId="77777777" w:rsidR="00E67A12" w:rsidRPr="00E67A12" w:rsidRDefault="00E67A12" w:rsidP="00E67A12">
            <w:pPr>
              <w:spacing w:line="259" w:lineRule="atLeast"/>
              <w:ind w:left="-108"/>
              <w:jc w:val="both"/>
            </w:pPr>
            <w:r w:rsidRPr="00E67A12">
              <w:t>Мероприятие 3.2.</w:t>
            </w:r>
          </w:p>
          <w:p w14:paraId="388E1013" w14:textId="612F91C9" w:rsidR="00E67A12" w:rsidRPr="00E67A12" w:rsidRDefault="00E67A12" w:rsidP="00E67A12">
            <w:pPr>
              <w:spacing w:line="259" w:lineRule="atLeast"/>
              <w:ind w:left="-108"/>
              <w:jc w:val="both"/>
            </w:pPr>
            <w:r w:rsidRPr="00E67A12">
              <w:rPr>
                <w:sz w:val="22"/>
                <w:szCs w:val="22"/>
                <w:lang w:eastAsia="en-US"/>
              </w:rPr>
              <w:t xml:space="preserve"> Предоставление консультаций по созданию ИП, написанию бизнес-плана в сфере туризма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E65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sz w:val="22"/>
                <w:szCs w:val="22"/>
              </w:rPr>
              <w:t>, комитет по экономике и финансам</w:t>
            </w:r>
          </w:p>
        </w:tc>
        <w:tc>
          <w:tcPr>
            <w:tcW w:w="4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CC31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4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C66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D9F" w14:textId="2B57C50F" w:rsidR="00E67A12" w:rsidRPr="00E856B6" w:rsidRDefault="00884276" w:rsidP="00E67A12">
            <w:pPr>
              <w:jc w:val="center"/>
            </w:pPr>
            <w:r w:rsidRPr="00E856B6">
              <w:t>процент удовлетворительных консультирований, от общего количества предоставленных консультаций</w:t>
            </w:r>
            <w:r w:rsidRPr="00E856B6">
              <w:rPr>
                <w:sz w:val="22"/>
                <w:szCs w:val="22"/>
                <w:lang w:eastAsia="en-US"/>
              </w:rPr>
              <w:t xml:space="preserve"> по созданию ИП, написанию бизнес-плана в сфере туризма</w:t>
            </w:r>
            <w:r w:rsidRPr="00E856B6">
              <w:t xml:space="preserve">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9249" w14:textId="75A1B43D" w:rsidR="00E67A12" w:rsidRPr="00E856B6" w:rsidRDefault="00884276" w:rsidP="00E67A12">
            <w:pPr>
              <w:jc w:val="center"/>
            </w:pPr>
            <w:r w:rsidRPr="00E856B6">
              <w:t>%</w:t>
            </w:r>
          </w:p>
        </w:tc>
        <w:tc>
          <w:tcPr>
            <w:tcW w:w="3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85E" w14:textId="11A66144" w:rsidR="00E67A12" w:rsidRPr="001A3C50" w:rsidRDefault="00E856B6" w:rsidP="00E67A12">
            <w:pPr>
              <w:jc w:val="center"/>
              <w:rPr>
                <w:color w:val="C00000"/>
              </w:rPr>
            </w:pPr>
            <w:r w:rsidRPr="00E856B6">
              <w:t>100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B3C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06C1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0C5" w14:textId="77777777" w:rsidR="00E67A12" w:rsidRPr="00E67A12" w:rsidRDefault="00E67A12" w:rsidP="00E67A12">
            <w:pPr>
              <w:jc w:val="center"/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CA6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</w:tbl>
    <w:p w14:paraId="25AA6B76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15E94671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0292F389" w14:textId="77777777" w:rsidR="00E67A12" w:rsidRPr="00E67A12" w:rsidRDefault="00E67A12" w:rsidP="00E67A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5A95901B" w14:textId="77777777" w:rsidR="00783573" w:rsidRPr="00783573" w:rsidRDefault="00783573" w:rsidP="00783573">
      <w:pPr>
        <w:rPr>
          <w:sz w:val="28"/>
          <w:szCs w:val="28"/>
        </w:rPr>
      </w:pPr>
    </w:p>
    <w:sectPr w:rsidR="00783573" w:rsidRPr="00783573" w:rsidSect="008F755C">
      <w:headerReference w:type="default" r:id="rId10"/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EA2C" w14:textId="77777777" w:rsidR="0007505A" w:rsidRDefault="0007505A" w:rsidP="003C29E1">
      <w:r>
        <w:separator/>
      </w:r>
    </w:p>
  </w:endnote>
  <w:endnote w:type="continuationSeparator" w:id="0">
    <w:p w14:paraId="17C8E990" w14:textId="77777777" w:rsidR="0007505A" w:rsidRDefault="0007505A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3341" w14:textId="77777777" w:rsidR="0007505A" w:rsidRDefault="0007505A" w:rsidP="003C29E1">
      <w:r>
        <w:separator/>
      </w:r>
    </w:p>
  </w:footnote>
  <w:footnote w:type="continuationSeparator" w:id="0">
    <w:p w14:paraId="733BF473" w14:textId="77777777" w:rsidR="0007505A" w:rsidRDefault="0007505A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89763"/>
      <w:docPartObj>
        <w:docPartGallery w:val="Page Numbers (Top of Page)"/>
        <w:docPartUnique/>
      </w:docPartObj>
    </w:sdtPr>
    <w:sdtEndPr/>
    <w:sdtContent>
      <w:p w14:paraId="1E1F9D2E" w14:textId="77777777" w:rsidR="009C549D" w:rsidRDefault="009C5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DDDAA8E" w14:textId="77777777" w:rsidR="009C549D" w:rsidRDefault="009C54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3FE6" w14:textId="77777777" w:rsidR="009C549D" w:rsidRDefault="009C549D">
    <w:pPr>
      <w:pStyle w:val="ac"/>
      <w:jc w:val="center"/>
    </w:pPr>
  </w:p>
  <w:p w14:paraId="68420B08" w14:textId="77777777" w:rsidR="009C549D" w:rsidRDefault="009C54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56398"/>
      <w:docPartObj>
        <w:docPartGallery w:val="Page Numbers (Top of Page)"/>
        <w:docPartUnique/>
      </w:docPartObj>
    </w:sdtPr>
    <w:sdtEndPr/>
    <w:sdtContent>
      <w:p w14:paraId="5B04ED87" w14:textId="77777777" w:rsidR="00461D02" w:rsidRDefault="00521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40">
          <w:rPr>
            <w:noProof/>
          </w:rPr>
          <w:t>6</w:t>
        </w:r>
        <w:r>
          <w:fldChar w:fldCharType="end"/>
        </w:r>
      </w:p>
    </w:sdtContent>
  </w:sdt>
  <w:p w14:paraId="671939A5" w14:textId="77777777" w:rsidR="00461D02" w:rsidRDefault="007B12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51603"/>
    <w:rsid w:val="00065866"/>
    <w:rsid w:val="000658FB"/>
    <w:rsid w:val="000663AA"/>
    <w:rsid w:val="000712B6"/>
    <w:rsid w:val="0007505A"/>
    <w:rsid w:val="00085120"/>
    <w:rsid w:val="0009138D"/>
    <w:rsid w:val="00094146"/>
    <w:rsid w:val="000B136C"/>
    <w:rsid w:val="000B24FA"/>
    <w:rsid w:val="000C14E6"/>
    <w:rsid w:val="000C436D"/>
    <w:rsid w:val="000C67CA"/>
    <w:rsid w:val="000D048A"/>
    <w:rsid w:val="000E1987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5811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3C50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F443D"/>
    <w:rsid w:val="001F65E3"/>
    <w:rsid w:val="001F6DD2"/>
    <w:rsid w:val="00202F2F"/>
    <w:rsid w:val="0020537C"/>
    <w:rsid w:val="0020570A"/>
    <w:rsid w:val="00206F39"/>
    <w:rsid w:val="00213C5A"/>
    <w:rsid w:val="0022247D"/>
    <w:rsid w:val="00223433"/>
    <w:rsid w:val="00227761"/>
    <w:rsid w:val="002304B5"/>
    <w:rsid w:val="0023579E"/>
    <w:rsid w:val="00235A26"/>
    <w:rsid w:val="00236AA3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5261C"/>
    <w:rsid w:val="00372C5A"/>
    <w:rsid w:val="00373C2C"/>
    <w:rsid w:val="00383445"/>
    <w:rsid w:val="00396E2B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2D02"/>
    <w:rsid w:val="004437B4"/>
    <w:rsid w:val="00445163"/>
    <w:rsid w:val="004465D9"/>
    <w:rsid w:val="00450751"/>
    <w:rsid w:val="00451FCC"/>
    <w:rsid w:val="00455A47"/>
    <w:rsid w:val="004574BD"/>
    <w:rsid w:val="004637BA"/>
    <w:rsid w:val="00464262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1E72"/>
    <w:rsid w:val="005223EA"/>
    <w:rsid w:val="00527806"/>
    <w:rsid w:val="0053203E"/>
    <w:rsid w:val="00535315"/>
    <w:rsid w:val="00536AB5"/>
    <w:rsid w:val="005402B0"/>
    <w:rsid w:val="0054156F"/>
    <w:rsid w:val="005445F8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B5F79"/>
    <w:rsid w:val="006D2F8F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36251"/>
    <w:rsid w:val="00743445"/>
    <w:rsid w:val="007445E8"/>
    <w:rsid w:val="00745D49"/>
    <w:rsid w:val="00747312"/>
    <w:rsid w:val="00751249"/>
    <w:rsid w:val="007576A3"/>
    <w:rsid w:val="007578D8"/>
    <w:rsid w:val="00757FFD"/>
    <w:rsid w:val="007623A5"/>
    <w:rsid w:val="00783573"/>
    <w:rsid w:val="00795A9D"/>
    <w:rsid w:val="0079714D"/>
    <w:rsid w:val="007B1240"/>
    <w:rsid w:val="007B527F"/>
    <w:rsid w:val="007C177D"/>
    <w:rsid w:val="007C29D3"/>
    <w:rsid w:val="007D0159"/>
    <w:rsid w:val="007D4359"/>
    <w:rsid w:val="007E1825"/>
    <w:rsid w:val="007E1AA2"/>
    <w:rsid w:val="007E2D97"/>
    <w:rsid w:val="007E2DD8"/>
    <w:rsid w:val="007E4385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37D4"/>
    <w:rsid w:val="008766AD"/>
    <w:rsid w:val="008821CB"/>
    <w:rsid w:val="00882850"/>
    <w:rsid w:val="00884276"/>
    <w:rsid w:val="00884E29"/>
    <w:rsid w:val="008903BF"/>
    <w:rsid w:val="00890786"/>
    <w:rsid w:val="00890B7E"/>
    <w:rsid w:val="008977DE"/>
    <w:rsid w:val="008B029F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1766E"/>
    <w:rsid w:val="00924B97"/>
    <w:rsid w:val="009255F5"/>
    <w:rsid w:val="00926A36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4D4F"/>
    <w:rsid w:val="009B510F"/>
    <w:rsid w:val="009B7C8E"/>
    <w:rsid w:val="009C39B3"/>
    <w:rsid w:val="009C549D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3060"/>
    <w:rsid w:val="00AA5A80"/>
    <w:rsid w:val="00AB3C01"/>
    <w:rsid w:val="00AC1D3D"/>
    <w:rsid w:val="00AD16F7"/>
    <w:rsid w:val="00AD28C3"/>
    <w:rsid w:val="00AD2DA5"/>
    <w:rsid w:val="00AD369D"/>
    <w:rsid w:val="00AD520C"/>
    <w:rsid w:val="00AD7C90"/>
    <w:rsid w:val="00AE1CBA"/>
    <w:rsid w:val="00AE1D18"/>
    <w:rsid w:val="00AE3B21"/>
    <w:rsid w:val="00AE3B62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2FD0"/>
    <w:rsid w:val="00B26815"/>
    <w:rsid w:val="00B276C3"/>
    <w:rsid w:val="00B31975"/>
    <w:rsid w:val="00B33107"/>
    <w:rsid w:val="00B444B6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072A"/>
    <w:rsid w:val="00BC4A60"/>
    <w:rsid w:val="00BD0150"/>
    <w:rsid w:val="00BD02D3"/>
    <w:rsid w:val="00BD239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44753"/>
    <w:rsid w:val="00D56F72"/>
    <w:rsid w:val="00D61480"/>
    <w:rsid w:val="00D62EEC"/>
    <w:rsid w:val="00D6535B"/>
    <w:rsid w:val="00D660AB"/>
    <w:rsid w:val="00D671AB"/>
    <w:rsid w:val="00D67E48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0ED"/>
    <w:rsid w:val="00DA6668"/>
    <w:rsid w:val="00DA70D9"/>
    <w:rsid w:val="00DA7A87"/>
    <w:rsid w:val="00DB1A02"/>
    <w:rsid w:val="00DB1DC0"/>
    <w:rsid w:val="00DB3595"/>
    <w:rsid w:val="00DB6AD9"/>
    <w:rsid w:val="00DB6C84"/>
    <w:rsid w:val="00DC10D2"/>
    <w:rsid w:val="00DC26BE"/>
    <w:rsid w:val="00DC3440"/>
    <w:rsid w:val="00DD3594"/>
    <w:rsid w:val="00DD7CE2"/>
    <w:rsid w:val="00DE08A1"/>
    <w:rsid w:val="00DE35F0"/>
    <w:rsid w:val="00DF4604"/>
    <w:rsid w:val="00E0157F"/>
    <w:rsid w:val="00E06715"/>
    <w:rsid w:val="00E1491A"/>
    <w:rsid w:val="00E26571"/>
    <w:rsid w:val="00E271EB"/>
    <w:rsid w:val="00E31F33"/>
    <w:rsid w:val="00E33D77"/>
    <w:rsid w:val="00E35B49"/>
    <w:rsid w:val="00E42E69"/>
    <w:rsid w:val="00E42FCE"/>
    <w:rsid w:val="00E44F3F"/>
    <w:rsid w:val="00E45686"/>
    <w:rsid w:val="00E476A9"/>
    <w:rsid w:val="00E54E07"/>
    <w:rsid w:val="00E57D23"/>
    <w:rsid w:val="00E60E2A"/>
    <w:rsid w:val="00E6234C"/>
    <w:rsid w:val="00E62F12"/>
    <w:rsid w:val="00E67A12"/>
    <w:rsid w:val="00E67AEE"/>
    <w:rsid w:val="00E722F5"/>
    <w:rsid w:val="00E725DB"/>
    <w:rsid w:val="00E77EAF"/>
    <w:rsid w:val="00E81312"/>
    <w:rsid w:val="00E84C0B"/>
    <w:rsid w:val="00E856B6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7F28"/>
    <w:rsid w:val="00F255A9"/>
    <w:rsid w:val="00F26653"/>
    <w:rsid w:val="00F279BA"/>
    <w:rsid w:val="00F31851"/>
    <w:rsid w:val="00F65156"/>
    <w:rsid w:val="00F65EEA"/>
    <w:rsid w:val="00F71069"/>
    <w:rsid w:val="00F71BAE"/>
    <w:rsid w:val="00F72371"/>
    <w:rsid w:val="00F723A4"/>
    <w:rsid w:val="00F84C62"/>
    <w:rsid w:val="00F879EF"/>
    <w:rsid w:val="00F941D5"/>
    <w:rsid w:val="00FA2BB8"/>
    <w:rsid w:val="00FB476A"/>
    <w:rsid w:val="00FC2A25"/>
    <w:rsid w:val="00FC5B42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3CC723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657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molpol</dc:creator>
  <cp:lastModifiedBy>Е. А. Жилкина</cp:lastModifiedBy>
  <cp:revision>5</cp:revision>
  <cp:lastPrinted>2022-06-03T03:07:00Z</cp:lastPrinted>
  <dcterms:created xsi:type="dcterms:W3CDTF">2022-07-14T07:49:00Z</dcterms:created>
  <dcterms:modified xsi:type="dcterms:W3CDTF">2022-07-21T01:31:00Z</dcterms:modified>
</cp:coreProperties>
</file>