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3C" w:rsidRDefault="00BD4E3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4E3C" w:rsidRDefault="00BD4E3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  ПО ЭКОНОМИКЕ И ФИНАНСАМ</w:t>
      </w: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МУНИЦИПАЛЬНОГО РАЙОНА</w:t>
      </w: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УСОЛЬСКОГО РАЙОННОГО МУНИЦИПАЛЬНОГО ОБРАЗОВАНИЯ</w:t>
      </w: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86555C" w:rsidRPr="0086555C" w:rsidRDefault="0086555C" w:rsidP="0086555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.11.2019г.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521о</w:t>
      </w: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/д             </w:t>
      </w:r>
    </w:p>
    <w:p w:rsidR="0086555C" w:rsidRPr="0086555C" w:rsidRDefault="0086555C" w:rsidP="008655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Start"/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елореченский</w:t>
      </w:r>
      <w:proofErr w:type="spellEnd"/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6555C" w:rsidRPr="0086555C" w:rsidRDefault="0086555C" w:rsidP="0086555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55C" w:rsidRPr="0086555C" w:rsidRDefault="0086555C" w:rsidP="0086555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НОРМАТИВНЫЕ ЗАТРАТЫ НА ОБЕСПЕЧЕНИЕ ФУНКЦИЙ КОМИТЕТА ПО ЭКОНОМИКЕ И ФИНАНСАМ АДМИНИСТРАЦИИ МУНИЦИПАЛЬНОГО РАЙОНА УСОЛЬСКОГО РАЙОННОГО МУНИЦИПАЛЬНОГО ОБРАЗОВАНИЯ»</w:t>
      </w: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5" w:history="1">
        <w:r w:rsidRPr="008655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 статьи 19</w:t>
        </w:r>
      </w:hyperlink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proofErr w:type="gram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 Администрации муниципального района </w:t>
      </w:r>
      <w:proofErr w:type="spell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  от 4  июля  2016 года N 168 "Об утверждении правил определения нормативных затрат на обеспечение функций администрации муниципального района </w:t>
      </w:r>
      <w:proofErr w:type="spell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образования, ее органов и подведомственных им казенных учреждений", </w:t>
      </w:r>
      <w:hyperlink r:id="rId6" w:history="1">
        <w:r w:rsidRPr="008655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комитете  по экономике и финансам администрации муниципального района </w:t>
      </w:r>
      <w:proofErr w:type="spell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образования, утвержденным Решением Думы  от 28 ноября   2017 года</w:t>
      </w:r>
      <w:proofErr w:type="gram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N 9</w:t>
      </w:r>
    </w:p>
    <w:p w:rsidR="0086555C" w:rsidRPr="0086555C" w:rsidRDefault="0086555C" w:rsidP="0086555C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86555C" w:rsidRPr="0086555C" w:rsidRDefault="0086555C" w:rsidP="0086555C">
      <w:pPr>
        <w:widowControl w:val="0"/>
        <w:autoSpaceDE w:val="0"/>
        <w:autoSpaceDN w:val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 в  нормативные </w:t>
      </w:r>
      <w:hyperlink w:anchor="P35" w:history="1">
        <w:r w:rsidRPr="0086555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затраты</w:t>
        </w:r>
      </w:hyperlink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функций комитета по экономике и финансам администрации муниципального района </w:t>
      </w:r>
      <w:proofErr w:type="spell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образования, утвержденные приказом  от  30.05.2017 года № 145о/д (в редакции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483/1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о/д)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изменения:</w:t>
      </w:r>
    </w:p>
    <w:p w:rsidR="0086555C" w:rsidRPr="0086555C" w:rsidRDefault="0086555C" w:rsidP="0086555C">
      <w:pPr>
        <w:widowControl w:val="0"/>
        <w:autoSpaceDE w:val="0"/>
        <w:autoSpaceDN w:val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604E6F" w:rsidRDefault="0086555C" w:rsidP="0086555C">
      <w:pPr>
        <w:widowControl w:val="0"/>
        <w:autoSpaceDE w:val="0"/>
        <w:autoSpaceDN w:val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Нормативны цен и количества мебели внести следующие изменения:</w:t>
      </w:r>
    </w:p>
    <w:p w:rsidR="0086555C" w:rsidRDefault="0086555C" w:rsidP="0086555C">
      <w:pPr>
        <w:widowControl w:val="0"/>
        <w:autoSpaceDE w:val="0"/>
        <w:autoSpaceDN w:val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6555C" w:rsidRDefault="0086555C" w:rsidP="0086555C">
      <w:pPr>
        <w:widowControl w:val="0"/>
        <w:autoSpaceDE w:val="0"/>
        <w:autoSpaceDN w:val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Default="0086555C" w:rsidP="0086555C">
      <w:pPr>
        <w:widowControl w:val="0"/>
        <w:autoSpaceDE w:val="0"/>
        <w:autoSpaceDN w:val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Default="0086555C" w:rsidP="0086555C">
      <w:pPr>
        <w:widowControl w:val="0"/>
        <w:autoSpaceDE w:val="0"/>
        <w:autoSpaceDN w:val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1)  строку:</w:t>
      </w:r>
    </w:p>
    <w:tbl>
      <w:tblPr>
        <w:tblpPr w:leftFromText="180" w:rightFromText="180" w:vertAnchor="text" w:horzAnchor="margin" w:tblpXSpec="center" w:tblpY="403"/>
        <w:tblW w:w="9416" w:type="dxa"/>
        <w:tblLayout w:type="fixed"/>
        <w:tblLook w:val="04A0" w:firstRow="1" w:lastRow="0" w:firstColumn="1" w:lastColumn="0" w:noHBand="0" w:noVBand="1"/>
      </w:tblPr>
      <w:tblGrid>
        <w:gridCol w:w="1951"/>
        <w:gridCol w:w="2126"/>
        <w:gridCol w:w="1701"/>
        <w:gridCol w:w="1985"/>
        <w:gridCol w:w="1653"/>
      </w:tblGrid>
      <w:tr w:rsidR="0086555C" w:rsidRPr="0086555C" w:rsidTr="0086555C">
        <w:trPr>
          <w:trHeight w:val="4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Комплектация кабинетов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Количество, шт., не более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эксплуатации, лет, не менее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Цена за ед., руб. включительно, не более</w:t>
            </w:r>
          </w:p>
        </w:tc>
      </w:tr>
      <w:tr w:rsidR="0086555C" w:rsidRPr="0086555C" w:rsidTr="0086555C">
        <w:trPr>
          <w:trHeight w:val="7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55C" w:rsidRPr="0086555C" w:rsidRDefault="0086555C" w:rsidP="008655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должностные 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655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Кресло рабочее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655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5 000,00</w:t>
            </w:r>
          </w:p>
        </w:tc>
      </w:tr>
    </w:tbl>
    <w:p w:rsidR="0086555C" w:rsidRDefault="0086555C" w:rsidP="0086555C">
      <w:pPr>
        <w:widowControl w:val="0"/>
        <w:autoSpaceDE w:val="0"/>
        <w:autoSpaceDN w:val="0"/>
        <w:spacing w:before="100" w:beforeAutospacing="1" w:after="100" w:afterAutospacing="1"/>
        <w:jc w:val="both"/>
      </w:pPr>
    </w:p>
    <w:p w:rsidR="0086555C" w:rsidRDefault="0086555C" w:rsidP="0086555C">
      <w:pPr>
        <w:widowControl w:val="0"/>
        <w:autoSpaceDE w:val="0"/>
        <w:autoSpaceDN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и</w:t>
      </w:r>
      <w:r w:rsidRPr="0086555C">
        <w:rPr>
          <w:sz w:val="28"/>
          <w:szCs w:val="28"/>
        </w:rPr>
        <w:t xml:space="preserve">зложить </w:t>
      </w:r>
      <w:r>
        <w:rPr>
          <w:sz w:val="28"/>
          <w:szCs w:val="28"/>
        </w:rPr>
        <w:t>в следующей редакции:</w:t>
      </w:r>
    </w:p>
    <w:tbl>
      <w:tblPr>
        <w:tblpPr w:leftFromText="180" w:rightFromText="180" w:vertAnchor="text" w:horzAnchor="margin" w:tblpXSpec="center" w:tblpY="403"/>
        <w:tblW w:w="9416" w:type="dxa"/>
        <w:tblLayout w:type="fixed"/>
        <w:tblLook w:val="04A0" w:firstRow="1" w:lastRow="0" w:firstColumn="1" w:lastColumn="0" w:noHBand="0" w:noVBand="1"/>
      </w:tblPr>
      <w:tblGrid>
        <w:gridCol w:w="1951"/>
        <w:gridCol w:w="2126"/>
        <w:gridCol w:w="1701"/>
        <w:gridCol w:w="1985"/>
        <w:gridCol w:w="1653"/>
      </w:tblGrid>
      <w:tr w:rsidR="0086555C" w:rsidRPr="0086555C" w:rsidTr="00885FBB">
        <w:trPr>
          <w:trHeight w:val="4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Комплектация кабинетов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Количество, шт., не более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эксплуатации, лет, не менее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Цена за ед., руб. включительно, не более</w:t>
            </w:r>
          </w:p>
        </w:tc>
      </w:tr>
      <w:tr w:rsidR="0086555C" w:rsidRPr="0086555C" w:rsidTr="00885FBB">
        <w:trPr>
          <w:trHeight w:val="7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55C" w:rsidRPr="0086555C" w:rsidRDefault="0086555C" w:rsidP="00885F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должностные 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85F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Кресло рабочее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86555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55C" w:rsidRPr="0086555C" w:rsidRDefault="00BD4E3C" w:rsidP="00885F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86555C" w:rsidRPr="008655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000,00</w:t>
            </w:r>
          </w:p>
        </w:tc>
      </w:tr>
    </w:tbl>
    <w:p w:rsidR="00453AA5" w:rsidRDefault="00453AA5" w:rsidP="00453AA5">
      <w:pPr>
        <w:widowControl w:val="0"/>
        <w:autoSpaceDE w:val="0"/>
        <w:autoSpaceDN w:val="0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53AA5" w:rsidRDefault="00453AA5" w:rsidP="00453AA5">
      <w:pPr>
        <w:widowControl w:val="0"/>
        <w:autoSpaceDE w:val="0"/>
        <w:autoSpaceDN w:val="0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453AA5">
        <w:rPr>
          <w:rFonts w:ascii="Calibri" w:eastAsia="Times New Roman" w:hAnsi="Calibri" w:cs="Calibri"/>
          <w:szCs w:val="20"/>
          <w:lang w:eastAsia="ru-RU"/>
        </w:rPr>
        <w:t xml:space="preserve">&lt;1&gt; Объем расходов, рассчитанный с применением нормативных затрат на приобретение мебели может быть изменен  по решению </w:t>
      </w:r>
      <w:r>
        <w:rPr>
          <w:rFonts w:ascii="Calibri" w:eastAsia="Times New Roman" w:hAnsi="Calibri" w:cs="Calibri"/>
          <w:szCs w:val="20"/>
          <w:lang w:eastAsia="ru-RU"/>
        </w:rPr>
        <w:t>заместителя мэра-</w:t>
      </w:r>
      <w:r w:rsidRPr="00453AA5">
        <w:rPr>
          <w:rFonts w:ascii="Calibri" w:eastAsia="Times New Roman" w:hAnsi="Calibri" w:cs="Calibri"/>
          <w:szCs w:val="20"/>
          <w:lang w:eastAsia="ru-RU"/>
        </w:rPr>
        <w:t xml:space="preserve">председателя Комитета </w:t>
      </w:r>
      <w:r>
        <w:rPr>
          <w:rFonts w:ascii="Calibri" w:eastAsia="Times New Roman" w:hAnsi="Calibri" w:cs="Calibri"/>
          <w:szCs w:val="20"/>
          <w:lang w:eastAsia="ru-RU"/>
        </w:rPr>
        <w:t xml:space="preserve">по экономике и </w:t>
      </w:r>
      <w:r w:rsidRPr="00453AA5">
        <w:rPr>
          <w:rFonts w:ascii="Calibri" w:eastAsia="Times New Roman" w:hAnsi="Calibri" w:cs="Calibri"/>
          <w:szCs w:val="20"/>
          <w:lang w:eastAsia="ru-RU"/>
        </w:rPr>
        <w:t>финанс</w:t>
      </w:r>
      <w:r>
        <w:rPr>
          <w:rFonts w:ascii="Calibri" w:eastAsia="Times New Roman" w:hAnsi="Calibri" w:cs="Calibri"/>
          <w:szCs w:val="20"/>
          <w:lang w:eastAsia="ru-RU"/>
        </w:rPr>
        <w:t xml:space="preserve">ам </w:t>
      </w:r>
      <w:r w:rsidRPr="00453AA5">
        <w:rPr>
          <w:rFonts w:ascii="Calibri" w:eastAsia="Times New Roman" w:hAnsi="Calibri" w:cs="Calibri"/>
          <w:szCs w:val="20"/>
          <w:lang w:eastAsia="ru-RU"/>
        </w:rPr>
        <w:t xml:space="preserve">администрации </w:t>
      </w:r>
      <w:r>
        <w:rPr>
          <w:rFonts w:ascii="Calibri" w:eastAsia="Times New Roman" w:hAnsi="Calibri" w:cs="Calibri"/>
          <w:szCs w:val="20"/>
          <w:lang w:eastAsia="ru-RU"/>
        </w:rPr>
        <w:t>МР</w:t>
      </w:r>
      <w:r w:rsidRPr="00453AA5">
        <w:rPr>
          <w:rFonts w:ascii="Calibri" w:eastAsia="Times New Roman" w:hAnsi="Calibri" w:cs="Calibri"/>
          <w:szCs w:val="20"/>
          <w:lang w:eastAsia="ru-RU"/>
        </w:rPr>
        <w:t xml:space="preserve"> УРМО в пределах утвержденных на эти цели лимитов бюджетных обязательств по соответствующему коду классификации расходов бюджета.</w:t>
      </w:r>
    </w:p>
    <w:p w:rsidR="00453AA5" w:rsidRPr="00453AA5" w:rsidRDefault="00453AA5" w:rsidP="00453AA5">
      <w:pPr>
        <w:widowControl w:val="0"/>
        <w:autoSpaceDE w:val="0"/>
        <w:autoSpaceDN w:val="0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0" w:name="_GoBack"/>
      <w:bookmarkEnd w:id="0"/>
    </w:p>
    <w:p w:rsidR="0086555C" w:rsidRPr="0086555C" w:rsidRDefault="0086555C" w:rsidP="0086555C">
      <w:pPr>
        <w:widowControl w:val="0"/>
        <w:autoSpaceDE w:val="0"/>
        <w:autoSpaceDN w:val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приказ в единой информационной системе в течение семи рабочих дней со дня его издания.</w:t>
      </w:r>
    </w:p>
    <w:p w:rsidR="0086555C" w:rsidRPr="0086555C" w:rsidRDefault="0086555C" w:rsidP="0086555C">
      <w:pPr>
        <w:widowControl w:val="0"/>
        <w:autoSpaceDE w:val="0"/>
        <w:autoSpaceDN w:val="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ind w:left="426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</w:t>
      </w:r>
      <w:proofErr w:type="gram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    начальника отдела исполнения бюджета и сметы - главный бухгалтер Комитета по экономике и финансам администрации муниципального района </w:t>
      </w:r>
      <w:proofErr w:type="spell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муниципального образования.</w:t>
      </w: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Заместитель мэра - председатель Комитета</w:t>
      </w: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экономике и финансам</w:t>
      </w: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администрации </w:t>
      </w:r>
      <w:proofErr w:type="gram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района УРМО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Н.А. </w:t>
      </w:r>
      <w:proofErr w:type="spellStart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Касимовская</w:t>
      </w:r>
      <w:proofErr w:type="spellEnd"/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55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55C" w:rsidRPr="0086555C" w:rsidRDefault="0086555C" w:rsidP="0086555C">
      <w:pPr>
        <w:spacing w:before="100" w:beforeAutospacing="1" w:after="100" w:afterAutospacing="1"/>
        <w:rPr>
          <w:sz w:val="28"/>
          <w:szCs w:val="28"/>
        </w:rPr>
      </w:pPr>
    </w:p>
    <w:sectPr w:rsidR="0086555C" w:rsidRPr="00865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55C"/>
    <w:rsid w:val="003B71B0"/>
    <w:rsid w:val="00453AA5"/>
    <w:rsid w:val="00604E6F"/>
    <w:rsid w:val="0086555C"/>
    <w:rsid w:val="00BD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A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A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A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AF0B5AFFD0924FF542AD03ECBC22FE7E0D6263C173C80A219D4BF070A00D5804CB64CF1C0D55AD849BC804q8g6B" TargetMode="External"/><Relationship Id="rId5" Type="http://schemas.openxmlformats.org/officeDocument/2006/relationships/hyperlink" Target="consultantplus://offline/ref=1DAF0B5AFFD0924FF542AD15EFD078F27D063C67C976CA5479CB4DA72FF00B0D448B629Aq5g9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2019-11-28T01:34:00Z</cp:lastPrinted>
  <dcterms:created xsi:type="dcterms:W3CDTF">2019-11-28T00:53:00Z</dcterms:created>
  <dcterms:modified xsi:type="dcterms:W3CDTF">2019-11-28T01:34:00Z</dcterms:modified>
</cp:coreProperties>
</file>